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8DA8BB" w14:textId="77777777" w:rsidR="00A7473A" w:rsidRPr="00A7473A" w:rsidRDefault="00A7473A" w:rsidP="00A7473A">
      <w:pPr>
        <w:rPr>
          <w:rFonts w:ascii="Arial" w:eastAsia="Times New Roman" w:hAnsi="Arial" w:cs="Arial"/>
          <w:b/>
          <w:bCs/>
          <w:color w:val="000000"/>
          <w:sz w:val="22"/>
          <w:szCs w:val="22"/>
          <w:lang w:val="en-US" w:eastAsia="fr-FR"/>
        </w:rPr>
      </w:pPr>
      <w:r w:rsidRPr="00A7473A">
        <w:rPr>
          <w:rFonts w:ascii="Arial" w:eastAsia="Times New Roman" w:hAnsi="Arial" w:cs="Arial"/>
          <w:b/>
          <w:bCs/>
          <w:color w:val="000000"/>
          <w:sz w:val="22"/>
          <w:szCs w:val="22"/>
          <w:lang w:val="en-US" w:eastAsia="fr-FR"/>
        </w:rPr>
        <w:t>PRESS RELEASE</w:t>
      </w:r>
    </w:p>
    <w:p w14:paraId="20FA1332" w14:textId="474AC638" w:rsidR="00A7473A" w:rsidRPr="00A7473A" w:rsidRDefault="00A7473A" w:rsidP="00A7473A">
      <w:pPr>
        <w:rPr>
          <w:rFonts w:ascii="Arial" w:eastAsia="Times New Roman" w:hAnsi="Arial" w:cs="Arial"/>
          <w:b/>
          <w:bCs/>
          <w:color w:val="000000"/>
          <w:sz w:val="22"/>
          <w:szCs w:val="22"/>
          <w:lang w:val="en-US" w:eastAsia="fr-FR"/>
        </w:rPr>
      </w:pPr>
      <w:r w:rsidRPr="00A7473A">
        <w:rPr>
          <w:rFonts w:ascii="Arial" w:eastAsia="Times New Roman" w:hAnsi="Arial" w:cs="Arial"/>
          <w:b/>
          <w:bCs/>
          <w:color w:val="000000"/>
          <w:sz w:val="22"/>
          <w:szCs w:val="22"/>
          <w:lang w:val="en-US" w:eastAsia="fr-FR"/>
        </w:rPr>
        <w:t xml:space="preserve">A </w:t>
      </w:r>
      <w:r w:rsidR="005206FD">
        <w:rPr>
          <w:rFonts w:ascii="Arial" w:eastAsia="Times New Roman" w:hAnsi="Arial" w:cs="Arial"/>
          <w:b/>
          <w:bCs/>
          <w:color w:val="000000"/>
          <w:sz w:val="22"/>
          <w:szCs w:val="22"/>
          <w:lang w:val="en-US" w:eastAsia="fr-FR"/>
        </w:rPr>
        <w:t xml:space="preserve">NEW </w:t>
      </w:r>
      <w:r w:rsidRPr="00A7473A">
        <w:rPr>
          <w:rFonts w:ascii="Arial" w:eastAsia="Times New Roman" w:hAnsi="Arial" w:cs="Arial"/>
          <w:b/>
          <w:bCs/>
          <w:color w:val="000000"/>
          <w:sz w:val="22"/>
          <w:szCs w:val="22"/>
          <w:lang w:val="en-US" w:eastAsia="fr-FR"/>
        </w:rPr>
        <w:t>PHILOSOPHY OF TIME</w:t>
      </w:r>
    </w:p>
    <w:p w14:paraId="24ECDD0D" w14:textId="77777777" w:rsidR="00A7473A" w:rsidRPr="00A7473A" w:rsidRDefault="00A7473A" w:rsidP="00A7473A">
      <w:pPr>
        <w:rPr>
          <w:rFonts w:ascii="Arial" w:eastAsia="Times New Roman" w:hAnsi="Arial" w:cs="Arial"/>
          <w:color w:val="000000"/>
          <w:sz w:val="22"/>
          <w:szCs w:val="22"/>
          <w:lang w:val="en-US" w:eastAsia="fr-FR"/>
        </w:rPr>
      </w:pPr>
    </w:p>
    <w:p w14:paraId="2DE8F86A" w14:textId="19EF0F1C" w:rsidR="00A7473A" w:rsidRPr="00A7473A" w:rsidRDefault="00A7473A" w:rsidP="00A7473A">
      <w:pPr>
        <w:jc w:val="center"/>
        <w:rPr>
          <w:rFonts w:ascii="Arial" w:eastAsia="Times New Roman" w:hAnsi="Arial" w:cs="Arial"/>
          <w:color w:val="000000"/>
          <w:sz w:val="22"/>
          <w:szCs w:val="22"/>
          <w:lang w:val="en-US" w:eastAsia="fr-FR"/>
        </w:rPr>
      </w:pPr>
      <w:r w:rsidRPr="00A7473A">
        <w:rPr>
          <w:rFonts w:ascii="Arial" w:eastAsia="Times New Roman" w:hAnsi="Arial" w:cs="Arial"/>
          <w:color w:val="000000"/>
          <w:sz w:val="22"/>
          <w:szCs w:val="22"/>
          <w:lang w:val="en-US" w:eastAsia="fr-FR"/>
        </w:rPr>
        <w:t>“It’s not just the number of atoms, it’s the number of worlds in the universe that is infinite.”</w:t>
      </w:r>
    </w:p>
    <w:p w14:paraId="5D8ED94A" w14:textId="77777777" w:rsidR="00A7473A" w:rsidRPr="00A7473A" w:rsidRDefault="00A7473A" w:rsidP="00A7473A">
      <w:pPr>
        <w:jc w:val="center"/>
        <w:rPr>
          <w:rFonts w:ascii="Arial" w:eastAsia="Times New Roman" w:hAnsi="Arial" w:cs="Arial"/>
          <w:color w:val="000000"/>
          <w:sz w:val="22"/>
          <w:szCs w:val="22"/>
          <w:lang w:val="en-US" w:eastAsia="fr-FR"/>
        </w:rPr>
      </w:pPr>
      <w:r w:rsidRPr="00A7473A">
        <w:rPr>
          <w:rFonts w:ascii="Arial" w:eastAsia="Times New Roman" w:hAnsi="Arial" w:cs="Arial"/>
          <w:color w:val="000000"/>
          <w:sz w:val="22"/>
          <w:szCs w:val="22"/>
          <w:lang w:val="en-US" w:eastAsia="fr-FR"/>
        </w:rPr>
        <w:t>Epicure</w:t>
      </w:r>
    </w:p>
    <w:p w14:paraId="4C32E378" w14:textId="77777777" w:rsidR="00A7473A" w:rsidRPr="00A7473A" w:rsidRDefault="00A7473A" w:rsidP="00A7473A">
      <w:pPr>
        <w:jc w:val="center"/>
        <w:rPr>
          <w:rFonts w:ascii="Arial" w:eastAsia="Times New Roman" w:hAnsi="Arial" w:cs="Arial"/>
          <w:color w:val="000000"/>
          <w:sz w:val="22"/>
          <w:szCs w:val="22"/>
          <w:lang w:val="en-US" w:eastAsia="fr-FR"/>
        </w:rPr>
      </w:pPr>
    </w:p>
    <w:p w14:paraId="4AE496B8" w14:textId="77777777" w:rsidR="00A7473A" w:rsidRPr="00A7473A" w:rsidRDefault="00A7473A" w:rsidP="00A7473A">
      <w:pPr>
        <w:rPr>
          <w:rFonts w:ascii="Arial" w:eastAsia="Times New Roman" w:hAnsi="Arial" w:cs="Arial"/>
          <w:color w:val="000000"/>
          <w:sz w:val="22"/>
          <w:szCs w:val="22"/>
          <w:lang w:val="en-US" w:eastAsia="fr-FR"/>
        </w:rPr>
      </w:pPr>
    </w:p>
    <w:p w14:paraId="3E7700B6" w14:textId="713C8A01" w:rsidR="00A7473A" w:rsidRPr="00A7473A" w:rsidRDefault="00A7473A" w:rsidP="00A7473A">
      <w:pPr>
        <w:rPr>
          <w:rFonts w:ascii="Arial" w:eastAsia="Times New Roman" w:hAnsi="Arial" w:cs="Arial"/>
          <w:color w:val="000000"/>
          <w:sz w:val="22"/>
          <w:szCs w:val="22"/>
          <w:lang w:val="en-US" w:eastAsia="fr-FR"/>
        </w:rPr>
      </w:pPr>
      <w:r w:rsidRPr="00A7473A">
        <w:rPr>
          <w:rFonts w:ascii="Arial" w:eastAsia="Times New Roman" w:hAnsi="Arial" w:cs="Arial"/>
          <w:color w:val="000000"/>
          <w:sz w:val="22"/>
          <w:szCs w:val="22"/>
          <w:lang w:val="en-US" w:eastAsia="fr-FR"/>
        </w:rPr>
        <w:t>Since time immemorial, men have turned their gaze to the stars to capture the passage of time. From the Babylonians to Anaximander, Indian cosmology, Arab discoveries, Newton and Galileo, it was through the display of galaxies and the light of stars that these celestial watchmakers learned to measure the passage of days and nights, hours and minutes. </w:t>
      </w:r>
    </w:p>
    <w:p w14:paraId="76632739" w14:textId="6DB20EC0" w:rsidR="00A7473A" w:rsidRDefault="00A7473A" w:rsidP="00A7473A">
      <w:pPr>
        <w:rPr>
          <w:rFonts w:ascii="Arial" w:eastAsia="Times New Roman" w:hAnsi="Arial" w:cs="Arial"/>
          <w:color w:val="000000"/>
          <w:sz w:val="22"/>
          <w:szCs w:val="22"/>
          <w:lang w:val="en-US" w:eastAsia="fr-FR"/>
        </w:rPr>
      </w:pPr>
      <w:r w:rsidRPr="00A7473A">
        <w:rPr>
          <w:rFonts w:ascii="Arial" w:eastAsia="Times New Roman" w:hAnsi="Arial" w:cs="Arial"/>
          <w:color w:val="000000"/>
          <w:sz w:val="22"/>
          <w:szCs w:val="22"/>
          <w:lang w:val="en-US" w:eastAsia="fr-FR"/>
        </w:rPr>
        <w:t xml:space="preserve">In establishing his own Manufacture in Tramelan in 1898 at the age of just 26, Auguste Reymond at once proved himself part of the modernity of his century, that of the revolution, nourished by thousands of years of mankind’s fascination with the heavens. Auguste Reymond too, believed in his lucky star. The stars of Tramelan in the heart of Switzerland, were more than kind: in just a few years, the young entrepreneur took on more than a hundred employees and won a number of prizes, including two gold medals at the Universal Exhibition in Brussels </w:t>
      </w:r>
      <w:r w:rsidR="00E91BF0">
        <w:rPr>
          <w:rFonts w:ascii="Arial" w:eastAsia="Times New Roman" w:hAnsi="Arial" w:cs="Arial"/>
          <w:color w:val="000000"/>
          <w:sz w:val="22"/>
          <w:szCs w:val="22"/>
          <w:lang w:val="en-US" w:eastAsia="fr-FR"/>
        </w:rPr>
        <w:t xml:space="preserve">in 1910 </w:t>
      </w:r>
      <w:r w:rsidRPr="00A7473A">
        <w:rPr>
          <w:rFonts w:ascii="Arial" w:eastAsia="Times New Roman" w:hAnsi="Arial" w:cs="Arial"/>
          <w:color w:val="000000"/>
          <w:sz w:val="22"/>
          <w:szCs w:val="22"/>
          <w:lang w:val="en-US" w:eastAsia="fr-FR"/>
        </w:rPr>
        <w:t>and at the National Exhibition in Bern</w:t>
      </w:r>
      <w:r w:rsidR="00E91BF0">
        <w:rPr>
          <w:rFonts w:ascii="Arial" w:eastAsia="Times New Roman" w:hAnsi="Arial" w:cs="Arial"/>
          <w:color w:val="000000"/>
          <w:sz w:val="22"/>
          <w:szCs w:val="22"/>
          <w:lang w:val="en-US" w:eastAsia="fr-FR"/>
        </w:rPr>
        <w:t xml:space="preserve"> in 1914</w:t>
      </w:r>
      <w:r w:rsidRPr="00A7473A">
        <w:rPr>
          <w:rFonts w:ascii="Arial" w:eastAsia="Times New Roman" w:hAnsi="Arial" w:cs="Arial"/>
          <w:color w:val="000000"/>
          <w:sz w:val="22"/>
          <w:szCs w:val="22"/>
          <w:lang w:val="en-US" w:eastAsia="fr-FR"/>
        </w:rPr>
        <w:t>.</w:t>
      </w:r>
    </w:p>
    <w:p w14:paraId="70B02E99" w14:textId="77777777" w:rsidR="00A7473A" w:rsidRPr="00A7473A" w:rsidRDefault="00A7473A" w:rsidP="00A7473A">
      <w:pPr>
        <w:rPr>
          <w:rFonts w:ascii="Arial" w:eastAsia="Times New Roman" w:hAnsi="Arial" w:cs="Arial"/>
          <w:color w:val="000000"/>
          <w:sz w:val="22"/>
          <w:szCs w:val="22"/>
          <w:lang w:val="en-US" w:eastAsia="fr-FR"/>
        </w:rPr>
      </w:pPr>
    </w:p>
    <w:p w14:paraId="54E49F21" w14:textId="77777777" w:rsidR="00A7473A" w:rsidRPr="00A7473A" w:rsidRDefault="00A7473A" w:rsidP="00A7473A">
      <w:pPr>
        <w:rPr>
          <w:rFonts w:ascii="Arial" w:eastAsia="Times New Roman" w:hAnsi="Arial" w:cs="Arial"/>
          <w:color w:val="000000"/>
          <w:sz w:val="22"/>
          <w:szCs w:val="22"/>
          <w:lang w:val="en-US" w:eastAsia="fr-FR"/>
        </w:rPr>
      </w:pPr>
      <w:r w:rsidRPr="00A7473A">
        <w:rPr>
          <w:rFonts w:ascii="Arial" w:eastAsia="Times New Roman" w:hAnsi="Arial" w:cs="Arial"/>
          <w:color w:val="000000"/>
          <w:sz w:val="22"/>
          <w:szCs w:val="22"/>
          <w:lang w:val="en-US" w:eastAsia="fr-FR"/>
        </w:rPr>
        <w:t>Very soon his UNITAS movements, recognised for their reliability, equipped a large number of time-pieces. Very soon his UNITAS movements, recognised for their reliability, equipped a large number of timepieces. </w:t>
      </w:r>
    </w:p>
    <w:p w14:paraId="61B9A4B4" w14:textId="77777777" w:rsidR="00A7473A" w:rsidRPr="00A7473A" w:rsidRDefault="00A7473A" w:rsidP="00A7473A">
      <w:pPr>
        <w:rPr>
          <w:rFonts w:ascii="Arial" w:eastAsia="Times New Roman" w:hAnsi="Arial" w:cs="Arial"/>
          <w:color w:val="000000"/>
          <w:sz w:val="22"/>
          <w:szCs w:val="22"/>
          <w:lang w:val="en-US" w:eastAsia="fr-FR"/>
        </w:rPr>
      </w:pPr>
    </w:p>
    <w:p w14:paraId="29F086ED" w14:textId="77777777" w:rsidR="00A7473A" w:rsidRPr="00A7473A" w:rsidRDefault="00A7473A" w:rsidP="00A7473A">
      <w:pPr>
        <w:rPr>
          <w:rFonts w:ascii="Arial" w:eastAsia="Times New Roman" w:hAnsi="Arial" w:cs="Arial"/>
          <w:color w:val="000000"/>
          <w:sz w:val="22"/>
          <w:szCs w:val="22"/>
          <w:lang w:val="en-US" w:eastAsia="fr-FR"/>
        </w:rPr>
      </w:pPr>
    </w:p>
    <w:p w14:paraId="0B74FD67" w14:textId="1AA328BD" w:rsidR="00A7473A" w:rsidRPr="00A7473A" w:rsidRDefault="00A7473A" w:rsidP="00A7473A">
      <w:pPr>
        <w:rPr>
          <w:rFonts w:ascii="Arial" w:eastAsia="Times New Roman" w:hAnsi="Arial" w:cs="Arial"/>
          <w:b/>
          <w:bCs/>
          <w:color w:val="000000"/>
          <w:sz w:val="22"/>
          <w:szCs w:val="22"/>
          <w:lang w:val="en-US" w:eastAsia="fr-FR"/>
        </w:rPr>
      </w:pPr>
      <w:r w:rsidRPr="00A7473A">
        <w:rPr>
          <w:rFonts w:ascii="Arial" w:eastAsia="Times New Roman" w:hAnsi="Arial" w:cs="Arial"/>
          <w:b/>
          <w:bCs/>
          <w:color w:val="000000"/>
          <w:sz w:val="22"/>
          <w:szCs w:val="22"/>
          <w:lang w:val="en-US" w:eastAsia="fr-FR"/>
        </w:rPr>
        <w:t xml:space="preserve">A </w:t>
      </w:r>
      <w:r w:rsidR="005206FD">
        <w:rPr>
          <w:rFonts w:ascii="Arial" w:eastAsia="Times New Roman" w:hAnsi="Arial" w:cs="Arial"/>
          <w:b/>
          <w:bCs/>
          <w:color w:val="000000"/>
          <w:sz w:val="22"/>
          <w:szCs w:val="22"/>
          <w:lang w:val="en-US" w:eastAsia="fr-FR"/>
        </w:rPr>
        <w:t xml:space="preserve">new </w:t>
      </w:r>
      <w:r w:rsidRPr="00A7473A">
        <w:rPr>
          <w:rFonts w:ascii="Arial" w:eastAsia="Times New Roman" w:hAnsi="Arial" w:cs="Arial"/>
          <w:b/>
          <w:bCs/>
          <w:color w:val="000000"/>
          <w:sz w:val="22"/>
          <w:szCs w:val="22"/>
          <w:lang w:val="en-US" w:eastAsia="fr-FR"/>
        </w:rPr>
        <w:t>philosophy of time</w:t>
      </w:r>
    </w:p>
    <w:p w14:paraId="01626392" w14:textId="77777777" w:rsidR="00A7473A" w:rsidRPr="00A7473A" w:rsidRDefault="00A7473A" w:rsidP="00A7473A">
      <w:pPr>
        <w:rPr>
          <w:rFonts w:ascii="Arial" w:eastAsia="Times New Roman" w:hAnsi="Arial" w:cs="Arial"/>
          <w:color w:val="000000"/>
          <w:sz w:val="22"/>
          <w:szCs w:val="22"/>
          <w:lang w:val="en-US" w:eastAsia="fr-FR"/>
        </w:rPr>
      </w:pPr>
    </w:p>
    <w:p w14:paraId="222A20F3" w14:textId="36928EBD" w:rsidR="00A7473A" w:rsidRDefault="00A7473A" w:rsidP="00A7473A">
      <w:pPr>
        <w:rPr>
          <w:rFonts w:ascii="Arial" w:eastAsia="Times New Roman" w:hAnsi="Arial" w:cs="Arial"/>
          <w:color w:val="000000"/>
          <w:sz w:val="22"/>
          <w:szCs w:val="22"/>
          <w:lang w:val="en-US" w:eastAsia="fr-FR"/>
        </w:rPr>
      </w:pPr>
      <w:r w:rsidRPr="00A7473A">
        <w:rPr>
          <w:rFonts w:ascii="Arial" w:eastAsia="Times New Roman" w:hAnsi="Arial" w:cs="Arial"/>
          <w:color w:val="000000"/>
          <w:sz w:val="22"/>
          <w:szCs w:val="22"/>
          <w:lang w:val="en-US" w:eastAsia="fr-FR"/>
        </w:rPr>
        <w:t>If Auguste Reymond’s story made such a deep impression on the region, it’s not just because of the remarkable quality of his timepieces and famous movements. It’s also and above all a question of frame of mind.</w:t>
      </w:r>
    </w:p>
    <w:p w14:paraId="2F7ACA10" w14:textId="77777777" w:rsidR="00A7473A" w:rsidRPr="00A7473A" w:rsidRDefault="00A7473A" w:rsidP="00A7473A">
      <w:pPr>
        <w:rPr>
          <w:rFonts w:ascii="Arial" w:eastAsia="Times New Roman" w:hAnsi="Arial" w:cs="Arial"/>
          <w:color w:val="000000"/>
          <w:sz w:val="22"/>
          <w:szCs w:val="22"/>
          <w:lang w:val="en-US" w:eastAsia="fr-FR"/>
        </w:rPr>
      </w:pPr>
    </w:p>
    <w:p w14:paraId="453EDD86" w14:textId="005E9EB3" w:rsidR="00A7473A" w:rsidRDefault="00A7473A" w:rsidP="00A7473A">
      <w:pPr>
        <w:rPr>
          <w:rFonts w:ascii="Arial" w:eastAsia="Times New Roman" w:hAnsi="Arial" w:cs="Arial"/>
          <w:color w:val="000000"/>
          <w:sz w:val="22"/>
          <w:szCs w:val="22"/>
          <w:lang w:val="en-US" w:eastAsia="fr-FR"/>
        </w:rPr>
      </w:pPr>
      <w:r w:rsidRPr="00A7473A">
        <w:rPr>
          <w:rFonts w:ascii="Arial" w:eastAsia="Times New Roman" w:hAnsi="Arial" w:cs="Arial"/>
          <w:color w:val="000000"/>
          <w:sz w:val="22"/>
          <w:szCs w:val="22"/>
          <w:lang w:val="en-US" w:eastAsia="fr-FR"/>
        </w:rPr>
        <w:t>According to Auguste Reymond time is a story in itself. For the Manufacture’s creator, a watch must be for life, placed under the sign of the stars so dear to this entrepreneur who lost no time in providing his timepieces with moon</w:t>
      </w:r>
      <w:r>
        <w:rPr>
          <w:rFonts w:ascii="Arial" w:eastAsia="Times New Roman" w:hAnsi="Arial" w:cs="Arial"/>
          <w:color w:val="000000"/>
          <w:sz w:val="22"/>
          <w:szCs w:val="22"/>
          <w:lang w:val="en-US" w:eastAsia="fr-FR"/>
        </w:rPr>
        <w:t xml:space="preserve"> </w:t>
      </w:r>
      <w:r w:rsidRPr="00A7473A">
        <w:rPr>
          <w:rFonts w:ascii="Arial" w:eastAsia="Times New Roman" w:hAnsi="Arial" w:cs="Arial"/>
          <w:color w:val="000000"/>
          <w:sz w:val="22"/>
          <w:szCs w:val="22"/>
          <w:lang w:val="en-US" w:eastAsia="fr-FR"/>
        </w:rPr>
        <w:t xml:space="preserve">phase indications. Today, this philosophy blends with that of Philip </w:t>
      </w:r>
      <w:r w:rsidR="005206FD">
        <w:rPr>
          <w:rFonts w:ascii="Arial" w:eastAsia="Times New Roman" w:hAnsi="Arial" w:cs="Arial"/>
          <w:color w:val="000000"/>
          <w:sz w:val="22"/>
          <w:szCs w:val="22"/>
          <w:lang w:val="en-US" w:eastAsia="fr-FR"/>
        </w:rPr>
        <w:t xml:space="preserve">W. A. </w:t>
      </w:r>
      <w:bookmarkStart w:id="0" w:name="_GoBack"/>
      <w:bookmarkEnd w:id="0"/>
      <w:r w:rsidRPr="00A7473A">
        <w:rPr>
          <w:rFonts w:ascii="Arial" w:eastAsia="Times New Roman" w:hAnsi="Arial" w:cs="Arial"/>
          <w:color w:val="000000"/>
          <w:sz w:val="22"/>
          <w:szCs w:val="22"/>
          <w:lang w:val="en-US" w:eastAsia="fr-FR"/>
        </w:rPr>
        <w:t>Klingenberg: the third millennium is primarily an era of intimacy and individuality but also involves being part of a cosmic system that encompasses every being and gives meaning to the course of their life.</w:t>
      </w:r>
    </w:p>
    <w:p w14:paraId="557ACD86" w14:textId="77777777" w:rsidR="00A7473A" w:rsidRPr="00A7473A" w:rsidRDefault="00A7473A" w:rsidP="00A7473A">
      <w:pPr>
        <w:rPr>
          <w:rFonts w:ascii="Arial" w:eastAsia="Times New Roman" w:hAnsi="Arial" w:cs="Arial"/>
          <w:color w:val="000000"/>
          <w:sz w:val="22"/>
          <w:szCs w:val="22"/>
          <w:lang w:val="en-US" w:eastAsia="fr-FR"/>
        </w:rPr>
      </w:pPr>
    </w:p>
    <w:p w14:paraId="17C52FF4" w14:textId="632B6A70" w:rsidR="00A7473A" w:rsidRDefault="00A7473A" w:rsidP="00A7473A">
      <w:pPr>
        <w:rPr>
          <w:rFonts w:ascii="Arial" w:eastAsia="Times New Roman" w:hAnsi="Arial" w:cs="Arial"/>
          <w:color w:val="000000"/>
          <w:sz w:val="22"/>
          <w:szCs w:val="22"/>
          <w:lang w:val="en-US" w:eastAsia="fr-FR"/>
        </w:rPr>
      </w:pPr>
      <w:r w:rsidRPr="00A7473A">
        <w:rPr>
          <w:rFonts w:ascii="Arial" w:eastAsia="Times New Roman" w:hAnsi="Arial" w:cs="Arial"/>
          <w:color w:val="000000"/>
          <w:sz w:val="22"/>
          <w:szCs w:val="22"/>
          <w:lang w:val="en-US" w:eastAsia="fr-FR"/>
        </w:rPr>
        <w:t>This mystical dimension resonates in particular in sacred geometry, which today has become the underlying creative principle accompanying the conception of each Auguste Reymond model.</w:t>
      </w:r>
    </w:p>
    <w:p w14:paraId="139F45F3" w14:textId="77777777" w:rsidR="00A7473A" w:rsidRPr="00A7473A" w:rsidRDefault="00A7473A" w:rsidP="00A7473A">
      <w:pPr>
        <w:rPr>
          <w:rFonts w:ascii="Arial" w:eastAsia="Times New Roman" w:hAnsi="Arial" w:cs="Arial"/>
          <w:color w:val="000000"/>
          <w:sz w:val="22"/>
          <w:szCs w:val="22"/>
          <w:lang w:val="en-US" w:eastAsia="fr-FR"/>
        </w:rPr>
      </w:pPr>
    </w:p>
    <w:p w14:paraId="02CD680E" w14:textId="19C15BD0" w:rsidR="00A7473A" w:rsidRDefault="00A7473A" w:rsidP="00A7473A">
      <w:pPr>
        <w:rPr>
          <w:rFonts w:ascii="Arial" w:eastAsia="Times New Roman" w:hAnsi="Arial" w:cs="Arial"/>
          <w:color w:val="000000"/>
          <w:sz w:val="22"/>
          <w:szCs w:val="22"/>
          <w:lang w:val="en-US" w:eastAsia="fr-FR"/>
        </w:rPr>
      </w:pPr>
      <w:r w:rsidRPr="00A7473A">
        <w:rPr>
          <w:rFonts w:ascii="Arial" w:eastAsia="Times New Roman" w:hAnsi="Arial" w:cs="Arial"/>
          <w:color w:val="000000"/>
          <w:sz w:val="22"/>
          <w:szCs w:val="22"/>
          <w:lang w:val="en-US" w:eastAsia="fr-FR"/>
        </w:rPr>
        <w:t>Today, this new philosophy of time enjoins every owner of a Auguste Reymond watch to live the plurality of every instant and retain the essential. As with the first astronomer-</w:t>
      </w:r>
      <w:r w:rsidR="002516A1">
        <w:rPr>
          <w:rFonts w:ascii="Arial" w:eastAsia="Times New Roman" w:hAnsi="Arial" w:cs="Arial"/>
          <w:color w:val="000000"/>
          <w:sz w:val="22"/>
          <w:szCs w:val="22"/>
          <w:lang w:val="en-US" w:eastAsia="fr-FR"/>
        </w:rPr>
        <w:t>w</w:t>
      </w:r>
      <w:r w:rsidRPr="00A7473A">
        <w:rPr>
          <w:rFonts w:ascii="Arial" w:eastAsia="Times New Roman" w:hAnsi="Arial" w:cs="Arial"/>
          <w:color w:val="000000"/>
          <w:sz w:val="22"/>
          <w:szCs w:val="22"/>
          <w:lang w:val="en-US" w:eastAsia="fr-FR"/>
        </w:rPr>
        <w:t>atchmakers, this state of mind harks back to the very sources of knowledge, as well as to awe and serenity.</w:t>
      </w:r>
    </w:p>
    <w:p w14:paraId="3E25611B" w14:textId="77777777" w:rsidR="00A7473A" w:rsidRPr="00A7473A" w:rsidRDefault="00A7473A" w:rsidP="00A7473A">
      <w:pPr>
        <w:rPr>
          <w:rFonts w:ascii="Arial" w:eastAsia="Times New Roman" w:hAnsi="Arial" w:cs="Arial"/>
          <w:color w:val="000000"/>
          <w:sz w:val="22"/>
          <w:szCs w:val="22"/>
          <w:lang w:val="en-US" w:eastAsia="fr-FR"/>
        </w:rPr>
      </w:pPr>
    </w:p>
    <w:p w14:paraId="4D1683C9" w14:textId="77777777" w:rsidR="008305F9" w:rsidRDefault="00A7473A" w:rsidP="00A7473A">
      <w:pPr>
        <w:rPr>
          <w:rFonts w:ascii="Arial" w:eastAsia="Times New Roman" w:hAnsi="Arial" w:cs="Arial"/>
          <w:color w:val="000000"/>
          <w:sz w:val="22"/>
          <w:szCs w:val="22"/>
          <w:lang w:val="en-US" w:eastAsia="fr-FR"/>
        </w:rPr>
      </w:pPr>
      <w:r w:rsidRPr="00A7473A">
        <w:rPr>
          <w:rFonts w:ascii="Arial" w:eastAsia="Times New Roman" w:hAnsi="Arial" w:cs="Arial"/>
          <w:color w:val="000000"/>
          <w:sz w:val="22"/>
          <w:szCs w:val="22"/>
          <w:lang w:val="en-US" w:eastAsia="fr-FR"/>
        </w:rPr>
        <w:t xml:space="preserve">Auguste Reymond never conceived time merely as a succession of seconds. It is first of all an intimate experience that unites all the dimensions, embodied in the ancient divinities. </w:t>
      </w:r>
    </w:p>
    <w:p w14:paraId="1D1D8E58" w14:textId="73CA99AC" w:rsidR="00A7473A" w:rsidRPr="00A7473A" w:rsidRDefault="00A7473A" w:rsidP="00A7473A">
      <w:pPr>
        <w:rPr>
          <w:rFonts w:ascii="Arial" w:eastAsia="Times New Roman" w:hAnsi="Arial" w:cs="Arial"/>
          <w:color w:val="000000"/>
          <w:sz w:val="22"/>
          <w:szCs w:val="22"/>
          <w:lang w:val="en-US" w:eastAsia="fr-FR"/>
        </w:rPr>
      </w:pPr>
      <w:r w:rsidRPr="00A7473A">
        <w:rPr>
          <w:rFonts w:ascii="Arial" w:eastAsia="Times New Roman" w:hAnsi="Arial" w:cs="Arial"/>
          <w:color w:val="000000"/>
          <w:sz w:val="22"/>
          <w:szCs w:val="22"/>
          <w:lang w:val="en-US" w:eastAsia="fr-FR"/>
        </w:rPr>
        <w:t xml:space="preserve">Born in the heart of Europe, in the magnetic fields of the Jura massif, Auguste Reymond’s time embraces all dimensions, from the micron scale to the immensity of the cosmos, offering everyone all the opportunities for projects and dreams that light up the finest </w:t>
      </w:r>
      <w:r w:rsidR="00923DFE">
        <w:rPr>
          <w:rFonts w:ascii="Arial" w:eastAsia="Times New Roman" w:hAnsi="Arial" w:cs="Arial"/>
          <w:color w:val="000000"/>
          <w:sz w:val="22"/>
          <w:szCs w:val="22"/>
          <w:lang w:val="en-US" w:eastAsia="fr-FR"/>
        </w:rPr>
        <w:t>moments, revealing their multi</w:t>
      </w:r>
      <w:r w:rsidRPr="00A7473A">
        <w:rPr>
          <w:rFonts w:ascii="Arial" w:eastAsia="Times New Roman" w:hAnsi="Arial" w:cs="Arial"/>
          <w:color w:val="000000"/>
          <w:sz w:val="22"/>
          <w:szCs w:val="22"/>
          <w:lang w:val="en-US" w:eastAsia="fr-FR"/>
        </w:rPr>
        <w:t>dimensionality and universal essence.</w:t>
      </w:r>
    </w:p>
    <w:p w14:paraId="11EA94B9" w14:textId="77777777" w:rsidR="00A7473A" w:rsidRPr="00A7473A" w:rsidRDefault="00A7473A" w:rsidP="00A7473A">
      <w:pPr>
        <w:rPr>
          <w:rFonts w:ascii="Arial" w:eastAsia="Times New Roman" w:hAnsi="Arial" w:cs="Arial"/>
          <w:color w:val="000000"/>
          <w:sz w:val="22"/>
          <w:szCs w:val="22"/>
          <w:lang w:val="en-US" w:eastAsia="fr-FR"/>
        </w:rPr>
      </w:pPr>
      <w:r w:rsidRPr="00A7473A">
        <w:rPr>
          <w:rFonts w:ascii="Arial" w:eastAsia="Times New Roman" w:hAnsi="Arial" w:cs="Arial"/>
          <w:color w:val="000000"/>
          <w:sz w:val="22"/>
          <w:szCs w:val="22"/>
          <w:lang w:val="en-US" w:eastAsia="fr-FR"/>
        </w:rPr>
        <w:t>An Auguste Reymond watch is thus as much a timepiece as it is a talisman revealing the secret connections that link each of us with the cycle of the stars, the tides and the entire cosmos.  </w:t>
      </w:r>
    </w:p>
    <w:p w14:paraId="3E8BB111" w14:textId="5CEEFAE0" w:rsidR="00A7473A" w:rsidRPr="00A7473A" w:rsidRDefault="00A7473A" w:rsidP="00A7473A">
      <w:pPr>
        <w:rPr>
          <w:rFonts w:ascii="Arial" w:eastAsia="Times New Roman" w:hAnsi="Arial" w:cs="Arial"/>
          <w:b/>
          <w:bCs/>
          <w:color w:val="000000"/>
          <w:sz w:val="22"/>
          <w:szCs w:val="22"/>
          <w:lang w:val="en-US" w:eastAsia="fr-FR"/>
        </w:rPr>
      </w:pPr>
      <w:r w:rsidRPr="00A7473A">
        <w:rPr>
          <w:rFonts w:ascii="Arial" w:eastAsia="Times New Roman" w:hAnsi="Arial" w:cs="Arial"/>
          <w:b/>
          <w:bCs/>
          <w:color w:val="000000"/>
          <w:sz w:val="22"/>
          <w:szCs w:val="22"/>
          <w:lang w:val="en-US" w:eastAsia="fr-FR"/>
        </w:rPr>
        <w:lastRenderedPageBreak/>
        <w:t>Symbols and sacred geometry</w:t>
      </w:r>
    </w:p>
    <w:p w14:paraId="571B3B44" w14:textId="77777777" w:rsidR="00A7473A" w:rsidRPr="00A7473A" w:rsidRDefault="00A7473A" w:rsidP="00A7473A">
      <w:pPr>
        <w:rPr>
          <w:rFonts w:ascii="Arial" w:eastAsia="Times New Roman" w:hAnsi="Arial" w:cs="Arial"/>
          <w:color w:val="000000"/>
          <w:sz w:val="22"/>
          <w:szCs w:val="22"/>
          <w:lang w:val="en-US" w:eastAsia="fr-FR"/>
        </w:rPr>
      </w:pPr>
    </w:p>
    <w:p w14:paraId="1014BB56" w14:textId="7B468F28" w:rsidR="00A7473A" w:rsidRPr="00A7473A" w:rsidRDefault="00A7473A" w:rsidP="00A7473A">
      <w:pPr>
        <w:rPr>
          <w:rFonts w:ascii="Arial" w:eastAsia="Times New Roman" w:hAnsi="Arial" w:cs="Arial"/>
          <w:color w:val="000000"/>
          <w:sz w:val="22"/>
          <w:szCs w:val="22"/>
          <w:lang w:val="en-US" w:eastAsia="fr-FR"/>
        </w:rPr>
      </w:pPr>
      <w:r w:rsidRPr="00A7473A">
        <w:rPr>
          <w:rFonts w:ascii="Arial" w:eastAsia="Times New Roman" w:hAnsi="Arial" w:cs="Arial"/>
          <w:color w:val="000000"/>
          <w:sz w:val="22"/>
          <w:szCs w:val="22"/>
          <w:lang w:val="en-US" w:eastAsia="fr-FR"/>
        </w:rPr>
        <w:t>Today, this philosophy is expressed in their new timepieces and defines their new emblem. The initials of the founder are included in an elegant composition combining several symbols: the earth, the phases of the moon, an hourglass, the symbol of infinity and the lucky number 8. This emblem embodies the values of continuity specific to the brand and the link revealed between the earthly and the celestial since the beginning of time. </w:t>
      </w:r>
    </w:p>
    <w:p w14:paraId="066383C6" w14:textId="77777777" w:rsidR="00A7473A" w:rsidRPr="00A7473A" w:rsidRDefault="00A7473A" w:rsidP="00A7473A">
      <w:pPr>
        <w:rPr>
          <w:rFonts w:ascii="Arial" w:eastAsia="Times New Roman" w:hAnsi="Arial" w:cs="Arial"/>
          <w:color w:val="000000"/>
          <w:sz w:val="22"/>
          <w:szCs w:val="22"/>
          <w:lang w:val="en-US" w:eastAsia="fr-FR"/>
        </w:rPr>
      </w:pPr>
    </w:p>
    <w:p w14:paraId="32C2F8E1" w14:textId="77777777" w:rsidR="00A7473A" w:rsidRPr="00A7473A" w:rsidRDefault="00A7473A" w:rsidP="00A7473A">
      <w:pPr>
        <w:rPr>
          <w:rFonts w:ascii="Arial" w:eastAsia="Times New Roman" w:hAnsi="Arial" w:cs="Arial"/>
          <w:color w:val="000000"/>
          <w:sz w:val="22"/>
          <w:szCs w:val="22"/>
          <w:lang w:val="en-US" w:eastAsia="fr-FR"/>
        </w:rPr>
      </w:pPr>
    </w:p>
    <w:p w14:paraId="7CD2A12F" w14:textId="77777777" w:rsidR="00A7473A" w:rsidRPr="00A7473A" w:rsidRDefault="00A7473A" w:rsidP="00A7473A">
      <w:pPr>
        <w:rPr>
          <w:rFonts w:ascii="Arial" w:eastAsia="Times New Roman" w:hAnsi="Arial" w:cs="Arial"/>
          <w:color w:val="000000"/>
          <w:sz w:val="22"/>
          <w:szCs w:val="22"/>
          <w:lang w:val="en-US" w:eastAsia="fr-FR"/>
        </w:rPr>
      </w:pPr>
    </w:p>
    <w:p w14:paraId="377E72EC" w14:textId="56F160B7" w:rsidR="00A7473A" w:rsidRDefault="00A7473A" w:rsidP="00A7473A">
      <w:pPr>
        <w:tabs>
          <w:tab w:val="left" w:pos="7415"/>
        </w:tabs>
        <w:rPr>
          <w:rFonts w:ascii="Arial" w:eastAsia="Times New Roman" w:hAnsi="Arial" w:cs="Arial"/>
          <w:b/>
          <w:bCs/>
          <w:color w:val="000000"/>
          <w:sz w:val="22"/>
          <w:szCs w:val="22"/>
          <w:lang w:val="en-US" w:eastAsia="fr-FR"/>
        </w:rPr>
      </w:pPr>
      <w:r w:rsidRPr="00A7473A">
        <w:rPr>
          <w:rFonts w:ascii="Arial" w:eastAsia="Times New Roman" w:hAnsi="Arial" w:cs="Arial"/>
          <w:b/>
          <w:bCs/>
          <w:color w:val="000000"/>
          <w:sz w:val="22"/>
          <w:szCs w:val="22"/>
          <w:lang w:val="en-US" w:eastAsia="fr-FR"/>
        </w:rPr>
        <w:t>ORIGIN COLLECTION: TO THE SOURCES OF UNIVERSAL TIME</w:t>
      </w:r>
      <w:r>
        <w:rPr>
          <w:rFonts w:ascii="Arial" w:eastAsia="Times New Roman" w:hAnsi="Arial" w:cs="Arial"/>
          <w:b/>
          <w:bCs/>
          <w:color w:val="000000"/>
          <w:sz w:val="22"/>
          <w:szCs w:val="22"/>
          <w:lang w:val="en-US" w:eastAsia="fr-FR"/>
        </w:rPr>
        <w:tab/>
      </w:r>
    </w:p>
    <w:p w14:paraId="051835D5" w14:textId="77777777" w:rsidR="00A7473A" w:rsidRPr="00A7473A" w:rsidRDefault="00A7473A" w:rsidP="00A7473A">
      <w:pPr>
        <w:tabs>
          <w:tab w:val="left" w:pos="7415"/>
        </w:tabs>
        <w:rPr>
          <w:rFonts w:ascii="Arial" w:eastAsia="Times New Roman" w:hAnsi="Arial" w:cs="Arial"/>
          <w:b/>
          <w:bCs/>
          <w:color w:val="000000"/>
          <w:sz w:val="22"/>
          <w:szCs w:val="22"/>
          <w:lang w:val="en-US" w:eastAsia="fr-FR"/>
        </w:rPr>
      </w:pPr>
    </w:p>
    <w:p w14:paraId="090BA27A" w14:textId="12BCE3FB" w:rsidR="00A7473A" w:rsidRPr="00A7473A" w:rsidRDefault="00A7473A" w:rsidP="00A7473A">
      <w:pPr>
        <w:rPr>
          <w:rFonts w:ascii="Arial" w:eastAsia="Times New Roman" w:hAnsi="Arial" w:cs="Arial"/>
          <w:color w:val="000000"/>
          <w:sz w:val="22"/>
          <w:szCs w:val="22"/>
          <w:lang w:val="en-US" w:eastAsia="fr-FR"/>
        </w:rPr>
      </w:pPr>
      <w:r w:rsidRPr="00A7473A">
        <w:rPr>
          <w:rFonts w:ascii="Arial" w:eastAsia="Times New Roman" w:hAnsi="Arial" w:cs="Arial"/>
          <w:color w:val="000000"/>
          <w:sz w:val="22"/>
          <w:szCs w:val="22"/>
          <w:lang w:val="en-US" w:eastAsia="fr-FR"/>
        </w:rPr>
        <w:t>The ORIGIN collection delves into the very sources of astronomy and mathematics, the two disciplines at the origin of watchmaking. In three models, it embodies a cosmographic approach to time, where science and mystery of the universe, from the infinitely big to the infinitely small, are one. It is also a tribute to the famous UNITAS developed by Auguste Reymond. Known across the world for its robustness and outstanding reliability, this manually wound mechanical movement now equips every model in the ORIGIN series. Inspired by the proportions of sacred geometry, the ORIGIN case is harmoniously balanced in aspect. With a diameter of 44 mm, its design, decidedly characteristic of modern watchmaking, comprises four distinct but intimately interrelated elements: the housing containing the movement, protected by a skeletonised case with openwork horns and middle, the bezel and the screwed case back.</w:t>
      </w:r>
    </w:p>
    <w:p w14:paraId="1E64D486" w14:textId="77777777" w:rsidR="00A7473A" w:rsidRPr="00A7473A" w:rsidRDefault="00A7473A" w:rsidP="00A7473A">
      <w:pPr>
        <w:rPr>
          <w:rFonts w:ascii="Arial" w:eastAsia="Times New Roman" w:hAnsi="Arial" w:cs="Arial"/>
          <w:color w:val="000000"/>
          <w:sz w:val="22"/>
          <w:szCs w:val="22"/>
          <w:lang w:val="en-US" w:eastAsia="fr-FR"/>
        </w:rPr>
      </w:pPr>
    </w:p>
    <w:p w14:paraId="515EFDE7" w14:textId="77777777" w:rsidR="00A7473A" w:rsidRPr="00A7473A" w:rsidRDefault="00A7473A" w:rsidP="00A7473A">
      <w:pPr>
        <w:rPr>
          <w:rFonts w:ascii="Arial" w:eastAsia="Times New Roman" w:hAnsi="Arial" w:cs="Arial"/>
          <w:color w:val="000000"/>
          <w:sz w:val="22"/>
          <w:szCs w:val="22"/>
          <w:lang w:val="en-US" w:eastAsia="fr-FR"/>
        </w:rPr>
      </w:pPr>
    </w:p>
    <w:p w14:paraId="443F7523" w14:textId="77777777" w:rsidR="00A7473A" w:rsidRPr="00A7473A" w:rsidRDefault="00A7473A" w:rsidP="00A7473A">
      <w:pPr>
        <w:rPr>
          <w:rFonts w:ascii="Arial" w:eastAsia="Times New Roman" w:hAnsi="Arial" w:cs="Arial"/>
          <w:b/>
          <w:bCs/>
          <w:color w:val="000000"/>
          <w:sz w:val="22"/>
          <w:szCs w:val="22"/>
          <w:lang w:val="en-US" w:eastAsia="fr-FR"/>
        </w:rPr>
      </w:pPr>
      <w:r w:rsidRPr="00A7473A">
        <w:rPr>
          <w:rFonts w:ascii="Arial" w:eastAsia="Times New Roman" w:hAnsi="Arial" w:cs="Arial"/>
          <w:b/>
          <w:bCs/>
          <w:color w:val="000000"/>
          <w:sz w:val="22"/>
          <w:szCs w:val="22"/>
          <w:lang w:val="en-US" w:eastAsia="fr-FR"/>
        </w:rPr>
        <w:t>ORIGIN</w:t>
      </w:r>
    </w:p>
    <w:p w14:paraId="517DA0F9" w14:textId="77777777" w:rsidR="00A7473A" w:rsidRPr="00A7473A" w:rsidRDefault="00A7473A" w:rsidP="00A7473A">
      <w:pPr>
        <w:rPr>
          <w:rFonts w:ascii="Arial" w:eastAsia="Times New Roman" w:hAnsi="Arial" w:cs="Arial"/>
          <w:color w:val="000000"/>
          <w:sz w:val="22"/>
          <w:szCs w:val="22"/>
          <w:lang w:val="en-US" w:eastAsia="fr-FR"/>
        </w:rPr>
      </w:pPr>
    </w:p>
    <w:p w14:paraId="07FCE68C" w14:textId="77C0A81B" w:rsidR="00A7473A" w:rsidRPr="00A7473A" w:rsidRDefault="00A7473A" w:rsidP="00A7473A">
      <w:pPr>
        <w:rPr>
          <w:rFonts w:ascii="Arial" w:eastAsia="Times New Roman" w:hAnsi="Arial" w:cs="Arial"/>
          <w:color w:val="000000"/>
          <w:sz w:val="22"/>
          <w:szCs w:val="22"/>
          <w:lang w:val="en-US" w:eastAsia="fr-FR"/>
        </w:rPr>
      </w:pPr>
      <w:r w:rsidRPr="00A7473A">
        <w:rPr>
          <w:rFonts w:ascii="Arial" w:eastAsia="Times New Roman" w:hAnsi="Arial" w:cs="Arial"/>
          <w:color w:val="000000"/>
          <w:sz w:val="22"/>
          <w:szCs w:val="22"/>
          <w:lang w:val="en-US" w:eastAsia="fr-FR"/>
        </w:rPr>
        <w:t>Available in two versions – with a black dial and with a white dial – this sleek model, with a small seconds indication at six o’clock, embodies Auguste Reymond’s stylistic and trend-bucking modernity.</w:t>
      </w:r>
      <w:r>
        <w:rPr>
          <w:rFonts w:ascii="Arial" w:eastAsia="Times New Roman" w:hAnsi="Arial" w:cs="Arial"/>
          <w:color w:val="000000"/>
          <w:sz w:val="22"/>
          <w:szCs w:val="22"/>
          <w:lang w:val="en-US" w:eastAsia="fr-FR"/>
        </w:rPr>
        <w:t xml:space="preserve"> </w:t>
      </w:r>
      <w:r w:rsidRPr="00A7473A">
        <w:rPr>
          <w:rFonts w:ascii="Arial" w:eastAsia="Times New Roman" w:hAnsi="Arial" w:cs="Arial"/>
          <w:color w:val="000000"/>
          <w:sz w:val="22"/>
          <w:szCs w:val="22"/>
          <w:lang w:val="en-US" w:eastAsia="fr-FR"/>
        </w:rPr>
        <w:t>The Arabic numerals and the railtrack minute- circle make for appreciable reading comfort, further enhanced by the drawn out silhouettes of the hours and minutes hands.</w:t>
      </w:r>
    </w:p>
    <w:p w14:paraId="0C252F73" w14:textId="77777777" w:rsidR="00A7473A" w:rsidRPr="00A7473A" w:rsidRDefault="00A7473A" w:rsidP="00A7473A">
      <w:pPr>
        <w:rPr>
          <w:rFonts w:ascii="Arial" w:eastAsia="Times New Roman" w:hAnsi="Arial" w:cs="Arial"/>
          <w:sz w:val="22"/>
          <w:szCs w:val="22"/>
          <w:lang w:val="en-US" w:eastAsia="fr-FR"/>
        </w:rPr>
      </w:pPr>
    </w:p>
    <w:p w14:paraId="60A725E1" w14:textId="77777777" w:rsidR="007C5FEA" w:rsidRPr="00A7473A" w:rsidRDefault="007C5FEA">
      <w:pPr>
        <w:rPr>
          <w:rFonts w:ascii="Arial" w:hAnsi="Arial" w:cs="Arial"/>
          <w:sz w:val="22"/>
          <w:szCs w:val="22"/>
          <w:lang w:val="en-US"/>
        </w:rPr>
      </w:pPr>
    </w:p>
    <w:sectPr w:rsidR="007C5FEA" w:rsidRPr="00A7473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游ゴシック Light">
    <w:panose1 w:val="00000000000000000000"/>
    <w:charset w:val="80"/>
    <w:family w:val="roman"/>
    <w:notTrueType/>
    <w:pitch w:val="default"/>
  </w:font>
  <w:font w:name="Calibri Light">
    <w:panose1 w:val="020F0302020204030204"/>
    <w:charset w:val="00"/>
    <w:family w:val="auto"/>
    <w:pitch w:val="variable"/>
    <w:sig w:usb0="00000003" w:usb1="00000000" w:usb2="00000000" w:usb3="00000000" w:csb0="00000001" w:csb1="00000000"/>
  </w:font>
  <w:font w:name="游明朝">
    <w:panose1 w:val="00000000000000000000"/>
    <w:charset w:val="8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0A7"/>
    <w:rsid w:val="00237E39"/>
    <w:rsid w:val="002516A1"/>
    <w:rsid w:val="003E50A7"/>
    <w:rsid w:val="005206FD"/>
    <w:rsid w:val="007C5FEA"/>
    <w:rsid w:val="008305F9"/>
    <w:rsid w:val="00923DFE"/>
    <w:rsid w:val="00A7473A"/>
    <w:rsid w:val="00C71D08"/>
    <w:rsid w:val="00E91BF0"/>
    <w:rsid w:val="00FD6B9A"/>
  </w:rsids>
  <m:mathPr>
    <m:mathFont m:val="Cambria Math"/>
    <m:brkBin m:val="before"/>
    <m:brkBinSub m:val="--"/>
    <m:smallFrac m:val="0"/>
    <m:dispDef/>
    <m:lMargin m:val="0"/>
    <m:rMargin m:val="0"/>
    <m:defJc m:val="centerGroup"/>
    <m:wrapIndent m:val="1440"/>
    <m:intLim m:val="subSup"/>
    <m:naryLim m:val="undOvr"/>
  </m:mathPr>
  <w:themeFontLang w:val="fr-CH"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9A7D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fr-CH"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fr-CH"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4796546">
      <w:bodyDiv w:val="1"/>
      <w:marLeft w:val="0"/>
      <w:marRight w:val="0"/>
      <w:marTop w:val="0"/>
      <w:marBottom w:val="0"/>
      <w:divBdr>
        <w:top w:val="none" w:sz="0" w:space="0" w:color="auto"/>
        <w:left w:val="none" w:sz="0" w:space="0" w:color="auto"/>
        <w:bottom w:val="none" w:sz="0" w:space="0" w:color="auto"/>
        <w:right w:val="none" w:sz="0" w:space="0" w:color="auto"/>
      </w:divBdr>
      <w:divsChild>
        <w:div w:id="31195939">
          <w:marLeft w:val="0"/>
          <w:marRight w:val="0"/>
          <w:marTop w:val="0"/>
          <w:marBottom w:val="0"/>
          <w:divBdr>
            <w:top w:val="none" w:sz="0" w:space="0" w:color="auto"/>
            <w:left w:val="none" w:sz="0" w:space="0" w:color="auto"/>
            <w:bottom w:val="none" w:sz="0" w:space="0" w:color="auto"/>
            <w:right w:val="none" w:sz="0" w:space="0" w:color="auto"/>
          </w:divBdr>
        </w:div>
        <w:div w:id="1450927846">
          <w:marLeft w:val="0"/>
          <w:marRight w:val="0"/>
          <w:marTop w:val="0"/>
          <w:marBottom w:val="0"/>
          <w:divBdr>
            <w:top w:val="none" w:sz="0" w:space="0" w:color="auto"/>
            <w:left w:val="none" w:sz="0" w:space="0" w:color="auto"/>
            <w:bottom w:val="none" w:sz="0" w:space="0" w:color="auto"/>
            <w:right w:val="none" w:sz="0" w:space="0" w:color="auto"/>
          </w:divBdr>
        </w:div>
        <w:div w:id="481431611">
          <w:marLeft w:val="0"/>
          <w:marRight w:val="0"/>
          <w:marTop w:val="0"/>
          <w:marBottom w:val="0"/>
          <w:divBdr>
            <w:top w:val="none" w:sz="0" w:space="0" w:color="auto"/>
            <w:left w:val="none" w:sz="0" w:space="0" w:color="auto"/>
            <w:bottom w:val="none" w:sz="0" w:space="0" w:color="auto"/>
            <w:right w:val="none" w:sz="0" w:space="0" w:color="auto"/>
          </w:divBdr>
        </w:div>
        <w:div w:id="1148328332">
          <w:marLeft w:val="0"/>
          <w:marRight w:val="0"/>
          <w:marTop w:val="0"/>
          <w:marBottom w:val="0"/>
          <w:divBdr>
            <w:top w:val="none" w:sz="0" w:space="0" w:color="auto"/>
            <w:left w:val="none" w:sz="0" w:space="0" w:color="auto"/>
            <w:bottom w:val="none" w:sz="0" w:space="0" w:color="auto"/>
            <w:right w:val="none" w:sz="0" w:space="0" w:color="auto"/>
          </w:divBdr>
        </w:div>
        <w:div w:id="414278455">
          <w:marLeft w:val="0"/>
          <w:marRight w:val="0"/>
          <w:marTop w:val="0"/>
          <w:marBottom w:val="0"/>
          <w:divBdr>
            <w:top w:val="none" w:sz="0" w:space="0" w:color="auto"/>
            <w:left w:val="none" w:sz="0" w:space="0" w:color="auto"/>
            <w:bottom w:val="none" w:sz="0" w:space="0" w:color="auto"/>
            <w:right w:val="none" w:sz="0" w:space="0" w:color="auto"/>
          </w:divBdr>
        </w:div>
        <w:div w:id="1800340837">
          <w:marLeft w:val="0"/>
          <w:marRight w:val="0"/>
          <w:marTop w:val="0"/>
          <w:marBottom w:val="0"/>
          <w:divBdr>
            <w:top w:val="none" w:sz="0" w:space="0" w:color="auto"/>
            <w:left w:val="none" w:sz="0" w:space="0" w:color="auto"/>
            <w:bottom w:val="none" w:sz="0" w:space="0" w:color="auto"/>
            <w:right w:val="none" w:sz="0" w:space="0" w:color="auto"/>
          </w:divBdr>
        </w:div>
        <w:div w:id="163054878">
          <w:marLeft w:val="0"/>
          <w:marRight w:val="0"/>
          <w:marTop w:val="0"/>
          <w:marBottom w:val="0"/>
          <w:divBdr>
            <w:top w:val="none" w:sz="0" w:space="0" w:color="auto"/>
            <w:left w:val="none" w:sz="0" w:space="0" w:color="auto"/>
            <w:bottom w:val="none" w:sz="0" w:space="0" w:color="auto"/>
            <w:right w:val="none" w:sz="0" w:space="0" w:color="auto"/>
          </w:divBdr>
        </w:div>
        <w:div w:id="1115753182">
          <w:marLeft w:val="0"/>
          <w:marRight w:val="0"/>
          <w:marTop w:val="0"/>
          <w:marBottom w:val="0"/>
          <w:divBdr>
            <w:top w:val="none" w:sz="0" w:space="0" w:color="auto"/>
            <w:left w:val="none" w:sz="0" w:space="0" w:color="auto"/>
            <w:bottom w:val="none" w:sz="0" w:space="0" w:color="auto"/>
            <w:right w:val="none" w:sz="0" w:space="0" w:color="auto"/>
          </w:divBdr>
          <w:divsChild>
            <w:div w:id="1422918358">
              <w:marLeft w:val="0"/>
              <w:marRight w:val="0"/>
              <w:marTop w:val="0"/>
              <w:marBottom w:val="0"/>
              <w:divBdr>
                <w:top w:val="none" w:sz="0" w:space="0" w:color="auto"/>
                <w:left w:val="none" w:sz="0" w:space="0" w:color="auto"/>
                <w:bottom w:val="none" w:sz="0" w:space="0" w:color="auto"/>
                <w:right w:val="none" w:sz="0" w:space="0" w:color="auto"/>
              </w:divBdr>
            </w:div>
            <w:div w:id="1112439367">
              <w:marLeft w:val="0"/>
              <w:marRight w:val="0"/>
              <w:marTop w:val="0"/>
              <w:marBottom w:val="0"/>
              <w:divBdr>
                <w:top w:val="none" w:sz="0" w:space="0" w:color="auto"/>
                <w:left w:val="none" w:sz="0" w:space="0" w:color="auto"/>
                <w:bottom w:val="none" w:sz="0" w:space="0" w:color="auto"/>
                <w:right w:val="none" w:sz="0" w:space="0" w:color="auto"/>
              </w:divBdr>
            </w:div>
            <w:div w:id="447043258">
              <w:marLeft w:val="0"/>
              <w:marRight w:val="0"/>
              <w:marTop w:val="0"/>
              <w:marBottom w:val="0"/>
              <w:divBdr>
                <w:top w:val="none" w:sz="0" w:space="0" w:color="auto"/>
                <w:left w:val="none" w:sz="0" w:space="0" w:color="auto"/>
                <w:bottom w:val="none" w:sz="0" w:space="0" w:color="auto"/>
                <w:right w:val="none" w:sz="0" w:space="0" w:color="auto"/>
              </w:divBdr>
            </w:div>
          </w:divsChild>
        </w:div>
        <w:div w:id="20210951">
          <w:marLeft w:val="0"/>
          <w:marRight w:val="0"/>
          <w:marTop w:val="0"/>
          <w:marBottom w:val="0"/>
          <w:divBdr>
            <w:top w:val="none" w:sz="0" w:space="0" w:color="auto"/>
            <w:left w:val="none" w:sz="0" w:space="0" w:color="auto"/>
            <w:bottom w:val="none" w:sz="0" w:space="0" w:color="auto"/>
            <w:right w:val="none" w:sz="0" w:space="0" w:color="auto"/>
          </w:divBdr>
        </w:div>
        <w:div w:id="1908295007">
          <w:marLeft w:val="0"/>
          <w:marRight w:val="0"/>
          <w:marTop w:val="0"/>
          <w:marBottom w:val="0"/>
          <w:divBdr>
            <w:top w:val="none" w:sz="0" w:space="0" w:color="auto"/>
            <w:left w:val="none" w:sz="0" w:space="0" w:color="auto"/>
            <w:bottom w:val="none" w:sz="0" w:space="0" w:color="auto"/>
            <w:right w:val="none" w:sz="0" w:space="0" w:color="auto"/>
          </w:divBdr>
        </w:div>
        <w:div w:id="1877620488">
          <w:marLeft w:val="0"/>
          <w:marRight w:val="0"/>
          <w:marTop w:val="0"/>
          <w:marBottom w:val="0"/>
          <w:divBdr>
            <w:top w:val="none" w:sz="0" w:space="0" w:color="auto"/>
            <w:left w:val="none" w:sz="0" w:space="0" w:color="auto"/>
            <w:bottom w:val="none" w:sz="0" w:space="0" w:color="auto"/>
            <w:right w:val="none" w:sz="0" w:space="0" w:color="auto"/>
          </w:divBdr>
        </w:div>
        <w:div w:id="434401047">
          <w:marLeft w:val="0"/>
          <w:marRight w:val="0"/>
          <w:marTop w:val="0"/>
          <w:marBottom w:val="0"/>
          <w:divBdr>
            <w:top w:val="none" w:sz="0" w:space="0" w:color="auto"/>
            <w:left w:val="none" w:sz="0" w:space="0" w:color="auto"/>
            <w:bottom w:val="none" w:sz="0" w:space="0" w:color="auto"/>
            <w:right w:val="none" w:sz="0" w:space="0" w:color="auto"/>
          </w:divBdr>
          <w:divsChild>
            <w:div w:id="1076899058">
              <w:marLeft w:val="0"/>
              <w:marRight w:val="0"/>
              <w:marTop w:val="0"/>
              <w:marBottom w:val="0"/>
              <w:divBdr>
                <w:top w:val="none" w:sz="0" w:space="0" w:color="auto"/>
                <w:left w:val="none" w:sz="0" w:space="0" w:color="auto"/>
                <w:bottom w:val="none" w:sz="0" w:space="0" w:color="auto"/>
                <w:right w:val="none" w:sz="0" w:space="0" w:color="auto"/>
              </w:divBdr>
            </w:div>
            <w:div w:id="1212114233">
              <w:marLeft w:val="0"/>
              <w:marRight w:val="0"/>
              <w:marTop w:val="0"/>
              <w:marBottom w:val="0"/>
              <w:divBdr>
                <w:top w:val="none" w:sz="0" w:space="0" w:color="auto"/>
                <w:left w:val="none" w:sz="0" w:space="0" w:color="auto"/>
                <w:bottom w:val="none" w:sz="0" w:space="0" w:color="auto"/>
                <w:right w:val="none" w:sz="0" w:space="0" w:color="auto"/>
              </w:divBdr>
            </w:div>
            <w:div w:id="1851292732">
              <w:marLeft w:val="0"/>
              <w:marRight w:val="0"/>
              <w:marTop w:val="0"/>
              <w:marBottom w:val="0"/>
              <w:divBdr>
                <w:top w:val="none" w:sz="0" w:space="0" w:color="auto"/>
                <w:left w:val="none" w:sz="0" w:space="0" w:color="auto"/>
                <w:bottom w:val="none" w:sz="0" w:space="0" w:color="auto"/>
                <w:right w:val="none" w:sz="0" w:space="0" w:color="auto"/>
              </w:divBdr>
            </w:div>
            <w:div w:id="868495219">
              <w:marLeft w:val="0"/>
              <w:marRight w:val="0"/>
              <w:marTop w:val="0"/>
              <w:marBottom w:val="0"/>
              <w:divBdr>
                <w:top w:val="none" w:sz="0" w:space="0" w:color="auto"/>
                <w:left w:val="none" w:sz="0" w:space="0" w:color="auto"/>
                <w:bottom w:val="none" w:sz="0" w:space="0" w:color="auto"/>
                <w:right w:val="none" w:sz="0" w:space="0" w:color="auto"/>
              </w:divBdr>
            </w:div>
            <w:div w:id="1427113319">
              <w:marLeft w:val="0"/>
              <w:marRight w:val="0"/>
              <w:marTop w:val="0"/>
              <w:marBottom w:val="0"/>
              <w:divBdr>
                <w:top w:val="none" w:sz="0" w:space="0" w:color="auto"/>
                <w:left w:val="none" w:sz="0" w:space="0" w:color="auto"/>
                <w:bottom w:val="none" w:sz="0" w:space="0" w:color="auto"/>
                <w:right w:val="none" w:sz="0" w:space="0" w:color="auto"/>
              </w:divBdr>
            </w:div>
            <w:div w:id="1553883827">
              <w:marLeft w:val="0"/>
              <w:marRight w:val="0"/>
              <w:marTop w:val="0"/>
              <w:marBottom w:val="0"/>
              <w:divBdr>
                <w:top w:val="none" w:sz="0" w:space="0" w:color="auto"/>
                <w:left w:val="none" w:sz="0" w:space="0" w:color="auto"/>
                <w:bottom w:val="none" w:sz="0" w:space="0" w:color="auto"/>
                <w:right w:val="none" w:sz="0" w:space="0" w:color="auto"/>
              </w:divBdr>
            </w:div>
          </w:divsChild>
        </w:div>
        <w:div w:id="1803958145">
          <w:marLeft w:val="0"/>
          <w:marRight w:val="0"/>
          <w:marTop w:val="0"/>
          <w:marBottom w:val="0"/>
          <w:divBdr>
            <w:top w:val="none" w:sz="0" w:space="0" w:color="auto"/>
            <w:left w:val="none" w:sz="0" w:space="0" w:color="auto"/>
            <w:bottom w:val="none" w:sz="0" w:space="0" w:color="auto"/>
            <w:right w:val="none" w:sz="0" w:space="0" w:color="auto"/>
          </w:divBdr>
        </w:div>
        <w:div w:id="1453094558">
          <w:marLeft w:val="0"/>
          <w:marRight w:val="0"/>
          <w:marTop w:val="0"/>
          <w:marBottom w:val="0"/>
          <w:divBdr>
            <w:top w:val="none" w:sz="0" w:space="0" w:color="auto"/>
            <w:left w:val="none" w:sz="0" w:space="0" w:color="auto"/>
            <w:bottom w:val="none" w:sz="0" w:space="0" w:color="auto"/>
            <w:right w:val="none" w:sz="0" w:space="0" w:color="auto"/>
          </w:divBdr>
        </w:div>
        <w:div w:id="1680235247">
          <w:marLeft w:val="0"/>
          <w:marRight w:val="0"/>
          <w:marTop w:val="0"/>
          <w:marBottom w:val="0"/>
          <w:divBdr>
            <w:top w:val="none" w:sz="0" w:space="0" w:color="auto"/>
            <w:left w:val="none" w:sz="0" w:space="0" w:color="auto"/>
            <w:bottom w:val="none" w:sz="0" w:space="0" w:color="auto"/>
            <w:right w:val="none" w:sz="0" w:space="0" w:color="auto"/>
          </w:divBdr>
          <w:divsChild>
            <w:div w:id="707340660">
              <w:marLeft w:val="0"/>
              <w:marRight w:val="0"/>
              <w:marTop w:val="0"/>
              <w:marBottom w:val="0"/>
              <w:divBdr>
                <w:top w:val="none" w:sz="0" w:space="0" w:color="auto"/>
                <w:left w:val="none" w:sz="0" w:space="0" w:color="auto"/>
                <w:bottom w:val="none" w:sz="0" w:space="0" w:color="auto"/>
                <w:right w:val="none" w:sz="0" w:space="0" w:color="auto"/>
              </w:divBdr>
            </w:div>
            <w:div w:id="1254894071">
              <w:marLeft w:val="0"/>
              <w:marRight w:val="0"/>
              <w:marTop w:val="0"/>
              <w:marBottom w:val="0"/>
              <w:divBdr>
                <w:top w:val="none" w:sz="0" w:space="0" w:color="auto"/>
                <w:left w:val="none" w:sz="0" w:space="0" w:color="auto"/>
                <w:bottom w:val="none" w:sz="0" w:space="0" w:color="auto"/>
                <w:right w:val="none" w:sz="0" w:space="0" w:color="auto"/>
              </w:divBdr>
            </w:div>
            <w:div w:id="2061441682">
              <w:marLeft w:val="0"/>
              <w:marRight w:val="0"/>
              <w:marTop w:val="0"/>
              <w:marBottom w:val="0"/>
              <w:divBdr>
                <w:top w:val="none" w:sz="0" w:space="0" w:color="auto"/>
                <w:left w:val="none" w:sz="0" w:space="0" w:color="auto"/>
                <w:bottom w:val="none" w:sz="0" w:space="0" w:color="auto"/>
                <w:right w:val="none" w:sz="0" w:space="0" w:color="auto"/>
              </w:divBdr>
            </w:div>
          </w:divsChild>
        </w:div>
        <w:div w:id="763695065">
          <w:marLeft w:val="0"/>
          <w:marRight w:val="0"/>
          <w:marTop w:val="0"/>
          <w:marBottom w:val="0"/>
          <w:divBdr>
            <w:top w:val="none" w:sz="0" w:space="0" w:color="auto"/>
            <w:left w:val="none" w:sz="0" w:space="0" w:color="auto"/>
            <w:bottom w:val="none" w:sz="0" w:space="0" w:color="auto"/>
            <w:right w:val="none" w:sz="0" w:space="0" w:color="auto"/>
          </w:divBdr>
        </w:div>
        <w:div w:id="2113746789">
          <w:marLeft w:val="0"/>
          <w:marRight w:val="0"/>
          <w:marTop w:val="0"/>
          <w:marBottom w:val="0"/>
          <w:divBdr>
            <w:top w:val="none" w:sz="0" w:space="0" w:color="auto"/>
            <w:left w:val="none" w:sz="0" w:space="0" w:color="auto"/>
            <w:bottom w:val="none" w:sz="0" w:space="0" w:color="auto"/>
            <w:right w:val="none" w:sz="0" w:space="0" w:color="auto"/>
          </w:divBdr>
        </w:div>
        <w:div w:id="892734724">
          <w:marLeft w:val="0"/>
          <w:marRight w:val="0"/>
          <w:marTop w:val="0"/>
          <w:marBottom w:val="0"/>
          <w:divBdr>
            <w:top w:val="none" w:sz="0" w:space="0" w:color="auto"/>
            <w:left w:val="none" w:sz="0" w:space="0" w:color="auto"/>
            <w:bottom w:val="none" w:sz="0" w:space="0" w:color="auto"/>
            <w:right w:val="none" w:sz="0" w:space="0" w:color="auto"/>
          </w:divBdr>
        </w:div>
        <w:div w:id="1690527510">
          <w:marLeft w:val="0"/>
          <w:marRight w:val="0"/>
          <w:marTop w:val="0"/>
          <w:marBottom w:val="0"/>
          <w:divBdr>
            <w:top w:val="none" w:sz="0" w:space="0" w:color="auto"/>
            <w:left w:val="none" w:sz="0" w:space="0" w:color="auto"/>
            <w:bottom w:val="none" w:sz="0" w:space="0" w:color="auto"/>
            <w:right w:val="none" w:sz="0" w:space="0" w:color="auto"/>
          </w:divBdr>
        </w:div>
        <w:div w:id="1567645564">
          <w:marLeft w:val="0"/>
          <w:marRight w:val="0"/>
          <w:marTop w:val="0"/>
          <w:marBottom w:val="0"/>
          <w:divBdr>
            <w:top w:val="none" w:sz="0" w:space="0" w:color="auto"/>
            <w:left w:val="none" w:sz="0" w:space="0" w:color="auto"/>
            <w:bottom w:val="none" w:sz="0" w:space="0" w:color="auto"/>
            <w:right w:val="none" w:sz="0" w:space="0" w:color="auto"/>
          </w:divBdr>
        </w:div>
        <w:div w:id="751437752">
          <w:marLeft w:val="0"/>
          <w:marRight w:val="0"/>
          <w:marTop w:val="0"/>
          <w:marBottom w:val="0"/>
          <w:divBdr>
            <w:top w:val="none" w:sz="0" w:space="0" w:color="auto"/>
            <w:left w:val="none" w:sz="0" w:space="0" w:color="auto"/>
            <w:bottom w:val="none" w:sz="0" w:space="0" w:color="auto"/>
            <w:right w:val="none" w:sz="0" w:space="0" w:color="auto"/>
          </w:divBdr>
          <w:divsChild>
            <w:div w:id="922495235">
              <w:marLeft w:val="0"/>
              <w:marRight w:val="0"/>
              <w:marTop w:val="0"/>
              <w:marBottom w:val="0"/>
              <w:divBdr>
                <w:top w:val="none" w:sz="0" w:space="0" w:color="auto"/>
                <w:left w:val="none" w:sz="0" w:space="0" w:color="auto"/>
                <w:bottom w:val="none" w:sz="0" w:space="0" w:color="auto"/>
                <w:right w:val="none" w:sz="0" w:space="0" w:color="auto"/>
              </w:divBdr>
            </w:div>
            <w:div w:id="1609501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382139">
      <w:bodyDiv w:val="1"/>
      <w:marLeft w:val="0"/>
      <w:marRight w:val="0"/>
      <w:marTop w:val="0"/>
      <w:marBottom w:val="0"/>
      <w:divBdr>
        <w:top w:val="none" w:sz="0" w:space="0" w:color="auto"/>
        <w:left w:val="none" w:sz="0" w:space="0" w:color="auto"/>
        <w:bottom w:val="none" w:sz="0" w:space="0" w:color="auto"/>
        <w:right w:val="none" w:sz="0" w:space="0" w:color="auto"/>
      </w:divBdr>
      <w:divsChild>
        <w:div w:id="879053076">
          <w:marLeft w:val="0"/>
          <w:marRight w:val="0"/>
          <w:marTop w:val="0"/>
          <w:marBottom w:val="0"/>
          <w:divBdr>
            <w:top w:val="none" w:sz="0" w:space="0" w:color="auto"/>
            <w:left w:val="none" w:sz="0" w:space="0" w:color="auto"/>
            <w:bottom w:val="none" w:sz="0" w:space="0" w:color="auto"/>
            <w:right w:val="none" w:sz="0" w:space="0" w:color="auto"/>
          </w:divBdr>
          <w:divsChild>
            <w:div w:id="907958243">
              <w:marLeft w:val="0"/>
              <w:marRight w:val="0"/>
              <w:marTop w:val="0"/>
              <w:marBottom w:val="0"/>
              <w:divBdr>
                <w:top w:val="none" w:sz="0" w:space="0" w:color="auto"/>
                <w:left w:val="none" w:sz="0" w:space="0" w:color="auto"/>
                <w:bottom w:val="none" w:sz="0" w:space="0" w:color="auto"/>
                <w:right w:val="none" w:sz="0" w:space="0" w:color="auto"/>
              </w:divBdr>
              <w:divsChild>
                <w:div w:id="1918633462">
                  <w:marLeft w:val="0"/>
                  <w:marRight w:val="0"/>
                  <w:marTop w:val="0"/>
                  <w:marBottom w:val="0"/>
                  <w:divBdr>
                    <w:top w:val="none" w:sz="0" w:space="0" w:color="auto"/>
                    <w:left w:val="none" w:sz="0" w:space="0" w:color="auto"/>
                    <w:bottom w:val="none" w:sz="0" w:space="0" w:color="auto"/>
                    <w:right w:val="none" w:sz="0" w:space="0" w:color="auto"/>
                  </w:divBdr>
                </w:div>
                <w:div w:id="99164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836660">
          <w:marLeft w:val="0"/>
          <w:marRight w:val="0"/>
          <w:marTop w:val="0"/>
          <w:marBottom w:val="0"/>
          <w:divBdr>
            <w:top w:val="none" w:sz="0" w:space="0" w:color="auto"/>
            <w:left w:val="none" w:sz="0" w:space="0" w:color="auto"/>
            <w:bottom w:val="none" w:sz="0" w:space="0" w:color="auto"/>
            <w:right w:val="none" w:sz="0" w:space="0" w:color="auto"/>
          </w:divBdr>
        </w:div>
        <w:div w:id="454755821">
          <w:marLeft w:val="0"/>
          <w:marRight w:val="0"/>
          <w:marTop w:val="0"/>
          <w:marBottom w:val="0"/>
          <w:divBdr>
            <w:top w:val="none" w:sz="0" w:space="0" w:color="auto"/>
            <w:left w:val="none" w:sz="0" w:space="0" w:color="auto"/>
            <w:bottom w:val="none" w:sz="0" w:space="0" w:color="auto"/>
            <w:right w:val="none" w:sz="0" w:space="0" w:color="auto"/>
          </w:divBdr>
        </w:div>
        <w:div w:id="543567868">
          <w:marLeft w:val="0"/>
          <w:marRight w:val="0"/>
          <w:marTop w:val="0"/>
          <w:marBottom w:val="0"/>
          <w:divBdr>
            <w:top w:val="none" w:sz="0" w:space="0" w:color="auto"/>
            <w:left w:val="none" w:sz="0" w:space="0" w:color="auto"/>
            <w:bottom w:val="none" w:sz="0" w:space="0" w:color="auto"/>
            <w:right w:val="none" w:sz="0" w:space="0" w:color="auto"/>
          </w:divBdr>
          <w:divsChild>
            <w:div w:id="1701469355">
              <w:marLeft w:val="0"/>
              <w:marRight w:val="0"/>
              <w:marTop w:val="0"/>
              <w:marBottom w:val="0"/>
              <w:divBdr>
                <w:top w:val="none" w:sz="0" w:space="0" w:color="auto"/>
                <w:left w:val="none" w:sz="0" w:space="0" w:color="auto"/>
                <w:bottom w:val="none" w:sz="0" w:space="0" w:color="auto"/>
                <w:right w:val="none" w:sz="0" w:space="0" w:color="auto"/>
              </w:divBdr>
            </w:div>
          </w:divsChild>
        </w:div>
        <w:div w:id="1593466134">
          <w:marLeft w:val="0"/>
          <w:marRight w:val="0"/>
          <w:marTop w:val="0"/>
          <w:marBottom w:val="0"/>
          <w:divBdr>
            <w:top w:val="none" w:sz="0" w:space="0" w:color="auto"/>
            <w:left w:val="none" w:sz="0" w:space="0" w:color="auto"/>
            <w:bottom w:val="none" w:sz="0" w:space="0" w:color="auto"/>
            <w:right w:val="none" w:sz="0" w:space="0" w:color="auto"/>
          </w:divBdr>
        </w:div>
        <w:div w:id="1133055758">
          <w:marLeft w:val="0"/>
          <w:marRight w:val="0"/>
          <w:marTop w:val="0"/>
          <w:marBottom w:val="0"/>
          <w:divBdr>
            <w:top w:val="none" w:sz="0" w:space="0" w:color="auto"/>
            <w:left w:val="none" w:sz="0" w:space="0" w:color="auto"/>
            <w:bottom w:val="none" w:sz="0" w:space="0" w:color="auto"/>
            <w:right w:val="none" w:sz="0" w:space="0" w:color="auto"/>
          </w:divBdr>
        </w:div>
        <w:div w:id="296834489">
          <w:marLeft w:val="0"/>
          <w:marRight w:val="0"/>
          <w:marTop w:val="0"/>
          <w:marBottom w:val="0"/>
          <w:divBdr>
            <w:top w:val="none" w:sz="0" w:space="0" w:color="auto"/>
            <w:left w:val="none" w:sz="0" w:space="0" w:color="auto"/>
            <w:bottom w:val="none" w:sz="0" w:space="0" w:color="auto"/>
            <w:right w:val="none" w:sz="0" w:space="0" w:color="auto"/>
          </w:divBdr>
        </w:div>
        <w:div w:id="1445617726">
          <w:marLeft w:val="0"/>
          <w:marRight w:val="0"/>
          <w:marTop w:val="0"/>
          <w:marBottom w:val="0"/>
          <w:divBdr>
            <w:top w:val="none" w:sz="0" w:space="0" w:color="auto"/>
            <w:left w:val="none" w:sz="0" w:space="0" w:color="auto"/>
            <w:bottom w:val="none" w:sz="0" w:space="0" w:color="auto"/>
            <w:right w:val="none" w:sz="0" w:space="0" w:color="auto"/>
          </w:divBdr>
          <w:divsChild>
            <w:div w:id="1051464232">
              <w:marLeft w:val="0"/>
              <w:marRight w:val="0"/>
              <w:marTop w:val="0"/>
              <w:marBottom w:val="0"/>
              <w:divBdr>
                <w:top w:val="none" w:sz="0" w:space="0" w:color="auto"/>
                <w:left w:val="none" w:sz="0" w:space="0" w:color="auto"/>
                <w:bottom w:val="none" w:sz="0" w:space="0" w:color="auto"/>
                <w:right w:val="none" w:sz="0" w:space="0" w:color="auto"/>
              </w:divBdr>
            </w:div>
            <w:div w:id="626934209">
              <w:marLeft w:val="0"/>
              <w:marRight w:val="0"/>
              <w:marTop w:val="0"/>
              <w:marBottom w:val="0"/>
              <w:divBdr>
                <w:top w:val="none" w:sz="0" w:space="0" w:color="auto"/>
                <w:left w:val="none" w:sz="0" w:space="0" w:color="auto"/>
                <w:bottom w:val="none" w:sz="0" w:space="0" w:color="auto"/>
                <w:right w:val="none" w:sz="0" w:space="0" w:color="auto"/>
              </w:divBdr>
            </w:div>
            <w:div w:id="711810420">
              <w:marLeft w:val="0"/>
              <w:marRight w:val="0"/>
              <w:marTop w:val="0"/>
              <w:marBottom w:val="0"/>
              <w:divBdr>
                <w:top w:val="none" w:sz="0" w:space="0" w:color="auto"/>
                <w:left w:val="none" w:sz="0" w:space="0" w:color="auto"/>
                <w:bottom w:val="none" w:sz="0" w:space="0" w:color="auto"/>
                <w:right w:val="none" w:sz="0" w:space="0" w:color="auto"/>
              </w:divBdr>
            </w:div>
          </w:divsChild>
        </w:div>
        <w:div w:id="1535002494">
          <w:marLeft w:val="0"/>
          <w:marRight w:val="0"/>
          <w:marTop w:val="0"/>
          <w:marBottom w:val="0"/>
          <w:divBdr>
            <w:top w:val="none" w:sz="0" w:space="0" w:color="auto"/>
            <w:left w:val="none" w:sz="0" w:space="0" w:color="auto"/>
            <w:bottom w:val="none" w:sz="0" w:space="0" w:color="auto"/>
            <w:right w:val="none" w:sz="0" w:space="0" w:color="auto"/>
          </w:divBdr>
        </w:div>
        <w:div w:id="1442185389">
          <w:marLeft w:val="0"/>
          <w:marRight w:val="0"/>
          <w:marTop w:val="0"/>
          <w:marBottom w:val="0"/>
          <w:divBdr>
            <w:top w:val="none" w:sz="0" w:space="0" w:color="auto"/>
            <w:left w:val="none" w:sz="0" w:space="0" w:color="auto"/>
            <w:bottom w:val="none" w:sz="0" w:space="0" w:color="auto"/>
            <w:right w:val="none" w:sz="0" w:space="0" w:color="auto"/>
          </w:divBdr>
        </w:div>
        <w:div w:id="971444486">
          <w:marLeft w:val="0"/>
          <w:marRight w:val="0"/>
          <w:marTop w:val="0"/>
          <w:marBottom w:val="0"/>
          <w:divBdr>
            <w:top w:val="none" w:sz="0" w:space="0" w:color="auto"/>
            <w:left w:val="none" w:sz="0" w:space="0" w:color="auto"/>
            <w:bottom w:val="none" w:sz="0" w:space="0" w:color="auto"/>
            <w:right w:val="none" w:sz="0" w:space="0" w:color="auto"/>
          </w:divBdr>
          <w:divsChild>
            <w:div w:id="1777747690">
              <w:marLeft w:val="0"/>
              <w:marRight w:val="0"/>
              <w:marTop w:val="0"/>
              <w:marBottom w:val="0"/>
              <w:divBdr>
                <w:top w:val="none" w:sz="0" w:space="0" w:color="auto"/>
                <w:left w:val="none" w:sz="0" w:space="0" w:color="auto"/>
                <w:bottom w:val="none" w:sz="0" w:space="0" w:color="auto"/>
                <w:right w:val="none" w:sz="0" w:space="0" w:color="auto"/>
              </w:divBdr>
            </w:div>
            <w:div w:id="613487219">
              <w:marLeft w:val="0"/>
              <w:marRight w:val="0"/>
              <w:marTop w:val="0"/>
              <w:marBottom w:val="0"/>
              <w:divBdr>
                <w:top w:val="none" w:sz="0" w:space="0" w:color="auto"/>
                <w:left w:val="none" w:sz="0" w:space="0" w:color="auto"/>
                <w:bottom w:val="none" w:sz="0" w:space="0" w:color="auto"/>
                <w:right w:val="none" w:sz="0" w:space="0" w:color="auto"/>
              </w:divBdr>
            </w:div>
            <w:div w:id="1610507263">
              <w:marLeft w:val="0"/>
              <w:marRight w:val="0"/>
              <w:marTop w:val="0"/>
              <w:marBottom w:val="0"/>
              <w:divBdr>
                <w:top w:val="none" w:sz="0" w:space="0" w:color="auto"/>
                <w:left w:val="none" w:sz="0" w:space="0" w:color="auto"/>
                <w:bottom w:val="none" w:sz="0" w:space="0" w:color="auto"/>
                <w:right w:val="none" w:sz="0" w:space="0" w:color="auto"/>
              </w:divBdr>
            </w:div>
            <w:div w:id="1500081362">
              <w:marLeft w:val="0"/>
              <w:marRight w:val="0"/>
              <w:marTop w:val="0"/>
              <w:marBottom w:val="0"/>
              <w:divBdr>
                <w:top w:val="none" w:sz="0" w:space="0" w:color="auto"/>
                <w:left w:val="none" w:sz="0" w:space="0" w:color="auto"/>
                <w:bottom w:val="none" w:sz="0" w:space="0" w:color="auto"/>
                <w:right w:val="none" w:sz="0" w:space="0" w:color="auto"/>
              </w:divBdr>
            </w:div>
            <w:div w:id="1552688260">
              <w:marLeft w:val="0"/>
              <w:marRight w:val="0"/>
              <w:marTop w:val="0"/>
              <w:marBottom w:val="0"/>
              <w:divBdr>
                <w:top w:val="none" w:sz="0" w:space="0" w:color="auto"/>
                <w:left w:val="none" w:sz="0" w:space="0" w:color="auto"/>
                <w:bottom w:val="none" w:sz="0" w:space="0" w:color="auto"/>
                <w:right w:val="none" w:sz="0" w:space="0" w:color="auto"/>
              </w:divBdr>
            </w:div>
            <w:div w:id="1894005439">
              <w:marLeft w:val="0"/>
              <w:marRight w:val="0"/>
              <w:marTop w:val="0"/>
              <w:marBottom w:val="0"/>
              <w:divBdr>
                <w:top w:val="none" w:sz="0" w:space="0" w:color="auto"/>
                <w:left w:val="none" w:sz="0" w:space="0" w:color="auto"/>
                <w:bottom w:val="none" w:sz="0" w:space="0" w:color="auto"/>
                <w:right w:val="none" w:sz="0" w:space="0" w:color="auto"/>
              </w:divBdr>
            </w:div>
            <w:div w:id="1167938704">
              <w:marLeft w:val="0"/>
              <w:marRight w:val="0"/>
              <w:marTop w:val="0"/>
              <w:marBottom w:val="0"/>
              <w:divBdr>
                <w:top w:val="none" w:sz="0" w:space="0" w:color="auto"/>
                <w:left w:val="none" w:sz="0" w:space="0" w:color="auto"/>
                <w:bottom w:val="none" w:sz="0" w:space="0" w:color="auto"/>
                <w:right w:val="none" w:sz="0" w:space="0" w:color="auto"/>
              </w:divBdr>
            </w:div>
          </w:divsChild>
        </w:div>
        <w:div w:id="273370819">
          <w:marLeft w:val="0"/>
          <w:marRight w:val="0"/>
          <w:marTop w:val="0"/>
          <w:marBottom w:val="0"/>
          <w:divBdr>
            <w:top w:val="none" w:sz="0" w:space="0" w:color="auto"/>
            <w:left w:val="none" w:sz="0" w:space="0" w:color="auto"/>
            <w:bottom w:val="none" w:sz="0" w:space="0" w:color="auto"/>
            <w:right w:val="none" w:sz="0" w:space="0" w:color="auto"/>
          </w:divBdr>
        </w:div>
        <w:div w:id="805977576">
          <w:marLeft w:val="0"/>
          <w:marRight w:val="0"/>
          <w:marTop w:val="0"/>
          <w:marBottom w:val="0"/>
          <w:divBdr>
            <w:top w:val="none" w:sz="0" w:space="0" w:color="auto"/>
            <w:left w:val="none" w:sz="0" w:space="0" w:color="auto"/>
            <w:bottom w:val="none" w:sz="0" w:space="0" w:color="auto"/>
            <w:right w:val="none" w:sz="0" w:space="0" w:color="auto"/>
          </w:divBdr>
        </w:div>
        <w:div w:id="1856115740">
          <w:marLeft w:val="0"/>
          <w:marRight w:val="0"/>
          <w:marTop w:val="0"/>
          <w:marBottom w:val="0"/>
          <w:divBdr>
            <w:top w:val="none" w:sz="0" w:space="0" w:color="auto"/>
            <w:left w:val="none" w:sz="0" w:space="0" w:color="auto"/>
            <w:bottom w:val="none" w:sz="0" w:space="0" w:color="auto"/>
            <w:right w:val="none" w:sz="0" w:space="0" w:color="auto"/>
          </w:divBdr>
          <w:divsChild>
            <w:div w:id="2024503353">
              <w:marLeft w:val="0"/>
              <w:marRight w:val="0"/>
              <w:marTop w:val="0"/>
              <w:marBottom w:val="0"/>
              <w:divBdr>
                <w:top w:val="none" w:sz="0" w:space="0" w:color="auto"/>
                <w:left w:val="none" w:sz="0" w:space="0" w:color="auto"/>
                <w:bottom w:val="none" w:sz="0" w:space="0" w:color="auto"/>
                <w:right w:val="none" w:sz="0" w:space="0" w:color="auto"/>
              </w:divBdr>
            </w:div>
            <w:div w:id="1639144741">
              <w:marLeft w:val="0"/>
              <w:marRight w:val="0"/>
              <w:marTop w:val="0"/>
              <w:marBottom w:val="0"/>
              <w:divBdr>
                <w:top w:val="none" w:sz="0" w:space="0" w:color="auto"/>
                <w:left w:val="none" w:sz="0" w:space="0" w:color="auto"/>
                <w:bottom w:val="none" w:sz="0" w:space="0" w:color="auto"/>
                <w:right w:val="none" w:sz="0" w:space="0" w:color="auto"/>
              </w:divBdr>
            </w:div>
          </w:divsChild>
        </w:div>
        <w:div w:id="1952475807">
          <w:marLeft w:val="0"/>
          <w:marRight w:val="0"/>
          <w:marTop w:val="0"/>
          <w:marBottom w:val="0"/>
          <w:divBdr>
            <w:top w:val="none" w:sz="0" w:space="0" w:color="auto"/>
            <w:left w:val="none" w:sz="0" w:space="0" w:color="auto"/>
            <w:bottom w:val="none" w:sz="0" w:space="0" w:color="auto"/>
            <w:right w:val="none" w:sz="0" w:space="0" w:color="auto"/>
          </w:divBdr>
        </w:div>
        <w:div w:id="1936133833">
          <w:marLeft w:val="0"/>
          <w:marRight w:val="0"/>
          <w:marTop w:val="0"/>
          <w:marBottom w:val="0"/>
          <w:divBdr>
            <w:top w:val="none" w:sz="0" w:space="0" w:color="auto"/>
            <w:left w:val="none" w:sz="0" w:space="0" w:color="auto"/>
            <w:bottom w:val="none" w:sz="0" w:space="0" w:color="auto"/>
            <w:right w:val="none" w:sz="0" w:space="0" w:color="auto"/>
          </w:divBdr>
        </w:div>
        <w:div w:id="1033965437">
          <w:marLeft w:val="0"/>
          <w:marRight w:val="0"/>
          <w:marTop w:val="0"/>
          <w:marBottom w:val="0"/>
          <w:divBdr>
            <w:top w:val="none" w:sz="0" w:space="0" w:color="auto"/>
            <w:left w:val="none" w:sz="0" w:space="0" w:color="auto"/>
            <w:bottom w:val="none" w:sz="0" w:space="0" w:color="auto"/>
            <w:right w:val="none" w:sz="0" w:space="0" w:color="auto"/>
          </w:divBdr>
        </w:div>
        <w:div w:id="977881048">
          <w:marLeft w:val="0"/>
          <w:marRight w:val="0"/>
          <w:marTop w:val="0"/>
          <w:marBottom w:val="0"/>
          <w:divBdr>
            <w:top w:val="none" w:sz="0" w:space="0" w:color="auto"/>
            <w:left w:val="none" w:sz="0" w:space="0" w:color="auto"/>
            <w:bottom w:val="none" w:sz="0" w:space="0" w:color="auto"/>
            <w:right w:val="none" w:sz="0" w:space="0" w:color="auto"/>
          </w:divBdr>
        </w:div>
        <w:div w:id="1440907250">
          <w:marLeft w:val="0"/>
          <w:marRight w:val="0"/>
          <w:marTop w:val="0"/>
          <w:marBottom w:val="0"/>
          <w:divBdr>
            <w:top w:val="none" w:sz="0" w:space="0" w:color="auto"/>
            <w:left w:val="none" w:sz="0" w:space="0" w:color="auto"/>
            <w:bottom w:val="none" w:sz="0" w:space="0" w:color="auto"/>
            <w:right w:val="none" w:sz="0" w:space="0" w:color="auto"/>
          </w:divBdr>
        </w:div>
        <w:div w:id="588541396">
          <w:marLeft w:val="0"/>
          <w:marRight w:val="0"/>
          <w:marTop w:val="0"/>
          <w:marBottom w:val="0"/>
          <w:divBdr>
            <w:top w:val="none" w:sz="0" w:space="0" w:color="auto"/>
            <w:left w:val="none" w:sz="0" w:space="0" w:color="auto"/>
            <w:bottom w:val="none" w:sz="0" w:space="0" w:color="auto"/>
            <w:right w:val="none" w:sz="0" w:space="0" w:color="auto"/>
          </w:divBdr>
        </w:div>
        <w:div w:id="410155069">
          <w:marLeft w:val="0"/>
          <w:marRight w:val="0"/>
          <w:marTop w:val="0"/>
          <w:marBottom w:val="0"/>
          <w:divBdr>
            <w:top w:val="none" w:sz="0" w:space="0" w:color="auto"/>
            <w:left w:val="none" w:sz="0" w:space="0" w:color="auto"/>
            <w:bottom w:val="none" w:sz="0" w:space="0" w:color="auto"/>
            <w:right w:val="none" w:sz="0" w:space="0" w:color="auto"/>
          </w:divBdr>
        </w:div>
        <w:div w:id="2015109427">
          <w:marLeft w:val="0"/>
          <w:marRight w:val="0"/>
          <w:marTop w:val="0"/>
          <w:marBottom w:val="0"/>
          <w:divBdr>
            <w:top w:val="none" w:sz="0" w:space="0" w:color="auto"/>
            <w:left w:val="none" w:sz="0" w:space="0" w:color="auto"/>
            <w:bottom w:val="none" w:sz="0" w:space="0" w:color="auto"/>
            <w:right w:val="none" w:sz="0" w:space="0" w:color="auto"/>
          </w:divBdr>
        </w:div>
        <w:div w:id="1149859428">
          <w:marLeft w:val="0"/>
          <w:marRight w:val="0"/>
          <w:marTop w:val="0"/>
          <w:marBottom w:val="0"/>
          <w:divBdr>
            <w:top w:val="none" w:sz="0" w:space="0" w:color="auto"/>
            <w:left w:val="none" w:sz="0" w:space="0" w:color="auto"/>
            <w:bottom w:val="none" w:sz="0" w:space="0" w:color="auto"/>
            <w:right w:val="none" w:sz="0" w:space="0" w:color="auto"/>
          </w:divBdr>
        </w:div>
        <w:div w:id="40634958">
          <w:marLeft w:val="0"/>
          <w:marRight w:val="0"/>
          <w:marTop w:val="0"/>
          <w:marBottom w:val="0"/>
          <w:divBdr>
            <w:top w:val="none" w:sz="0" w:space="0" w:color="auto"/>
            <w:left w:val="none" w:sz="0" w:space="0" w:color="auto"/>
            <w:bottom w:val="none" w:sz="0" w:space="0" w:color="auto"/>
            <w:right w:val="none" w:sz="0" w:space="0" w:color="auto"/>
          </w:divBdr>
        </w:div>
        <w:div w:id="1831286521">
          <w:marLeft w:val="0"/>
          <w:marRight w:val="0"/>
          <w:marTop w:val="0"/>
          <w:marBottom w:val="0"/>
          <w:divBdr>
            <w:top w:val="none" w:sz="0" w:space="0" w:color="auto"/>
            <w:left w:val="none" w:sz="0" w:space="0" w:color="auto"/>
            <w:bottom w:val="none" w:sz="0" w:space="0" w:color="auto"/>
            <w:right w:val="none" w:sz="0" w:space="0" w:color="auto"/>
          </w:divBdr>
        </w:div>
        <w:div w:id="2971486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780</Words>
  <Characters>4290</Characters>
  <Application>Microsoft Macintosh Word</Application>
  <DocSecurity>0</DocSecurity>
  <Lines>35</Lines>
  <Paragraphs>10</Paragraphs>
  <ScaleCrop>false</ScaleCrop>
  <Company/>
  <LinksUpToDate>false</LinksUpToDate>
  <CharactersWithSpaces>5060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Luigi Trunzo</dc:creator>
  <cp:keywords/>
  <dc:description/>
  <cp:lastModifiedBy>Nicole Chuat</cp:lastModifiedBy>
  <cp:revision>3</cp:revision>
  <dcterms:created xsi:type="dcterms:W3CDTF">2021-10-21T11:16:00Z</dcterms:created>
  <dcterms:modified xsi:type="dcterms:W3CDTF">2021-10-21T11:17:00Z</dcterms:modified>
</cp:coreProperties>
</file>